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before="2577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Klasa: 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Urbroj: 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before="1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Zagreb, </w:t>
      </w:r>
    </w:p>
    <w:p w:rsidR="00431F16" w:rsidRDefault="00431F16" w:rsidP="00DC21E0">
      <w:pPr>
        <w:tabs>
          <w:tab w:val="right" w:pos="9031"/>
        </w:tabs>
        <w:autoSpaceDE w:val="0"/>
        <w:autoSpaceDN w:val="0"/>
        <w:adjustRightInd w:val="0"/>
        <w:spacing w:before="103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DC21E0">
        <w:rPr>
          <w:rFonts w:ascii="Tahoma" w:hAnsi="Tahoma" w:cs="Tahoma"/>
          <w:b/>
          <w:bCs/>
          <w:sz w:val="20"/>
          <w:szCs w:val="20"/>
        </w:rPr>
        <w:t>Naziv korisnika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before="96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Poštovani,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before="3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privitku Vam šaljemo tri primjerka Ugovora o korištenju sredstava Ministarstva kulture Republike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Hrvatske.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before="15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dva potpisana i ovjerena primjerka vratite, a treći zadržite kao Korisnik sredstava.</w:t>
      </w:r>
    </w:p>
    <w:p w:rsidR="00431F16" w:rsidRDefault="00431F16" w:rsidP="00431F16">
      <w:pPr>
        <w:tabs>
          <w:tab w:val="left" w:pos="6560"/>
        </w:tabs>
        <w:autoSpaceDE w:val="0"/>
        <w:autoSpaceDN w:val="0"/>
        <w:adjustRightInd w:val="0"/>
        <w:spacing w:before="2948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POMOĆNIK MINISTRA</w:t>
      </w:r>
    </w:p>
    <w:p w:rsidR="00431F16" w:rsidRDefault="00431F16" w:rsidP="00431F16">
      <w:pPr>
        <w:tabs>
          <w:tab w:val="left" w:pos="6560"/>
        </w:tabs>
        <w:autoSpaceDE w:val="0"/>
        <w:autoSpaceDN w:val="0"/>
        <w:adjustRightInd w:val="0"/>
        <w:spacing w:before="776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Vladimir Stojsavljević, v.r.</w:t>
      </w:r>
    </w:p>
    <w:p w:rsidR="004B35AD" w:rsidRDefault="004B35AD"/>
    <w:p w:rsidR="00431F16" w:rsidRDefault="00431F16"/>
    <w:p w:rsidR="00431F16" w:rsidRDefault="00431F16"/>
    <w:p w:rsidR="00431F16" w:rsidRDefault="00431F16"/>
    <w:p w:rsidR="00431F16" w:rsidRDefault="00431F16"/>
    <w:p w:rsidR="00DC21E0" w:rsidRDefault="00DC21E0"/>
    <w:p w:rsidR="00431F16" w:rsidRDefault="00431F16"/>
    <w:p w:rsidR="00431F16" w:rsidRDefault="00431F16"/>
    <w:p w:rsidR="00431F16" w:rsidRDefault="00431F16"/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ab/>
        <w:t>Ministarstvo kulture</w:t>
      </w:r>
      <w:r>
        <w:rPr>
          <w:rFonts w:ascii="Tahoma" w:hAnsi="Tahoma" w:cs="Tahoma"/>
          <w:sz w:val="20"/>
          <w:szCs w:val="20"/>
        </w:rPr>
        <w:t>, koje zastupa ministar prof. Berislav Šipuš (u daljnjem tekstu: Ministarstvo)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(u daljnjem tekstu: Korisnik)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sklapaju u Zagrebu, dana </w:t>
      </w:r>
      <w:r w:rsidR="00DC21E0">
        <w:rPr>
          <w:rFonts w:ascii="Tahoma" w:hAnsi="Tahoma" w:cs="Tahoma"/>
          <w:sz w:val="20"/>
          <w:szCs w:val="20"/>
        </w:rPr>
        <w:t xml:space="preserve">.  . </w:t>
      </w:r>
      <w:r>
        <w:rPr>
          <w:rFonts w:ascii="Tahoma" w:hAnsi="Tahoma" w:cs="Tahoma"/>
          <w:sz w:val="20"/>
          <w:szCs w:val="20"/>
        </w:rPr>
        <w:t>2015. godine</w:t>
      </w:r>
    </w:p>
    <w:p w:rsidR="00431F16" w:rsidRDefault="00431F16" w:rsidP="00431F16">
      <w:pPr>
        <w:tabs>
          <w:tab w:val="center" w:pos="4535"/>
        </w:tabs>
        <w:autoSpaceDE w:val="0"/>
        <w:autoSpaceDN w:val="0"/>
        <w:adjustRightInd w:val="0"/>
        <w:spacing w:before="7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UGOVOR br. 05-992-14</w:t>
      </w:r>
    </w:p>
    <w:p w:rsidR="00431F16" w:rsidRDefault="00431F16" w:rsidP="00431F16">
      <w:pPr>
        <w:tabs>
          <w:tab w:val="center" w:pos="453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O KORIŠTENJU SREDSTAVA MINISTARSTVA</w:t>
      </w:r>
    </w:p>
    <w:p w:rsidR="00431F16" w:rsidRDefault="00431F16" w:rsidP="00431F16">
      <w:pPr>
        <w:tabs>
          <w:tab w:val="center" w:pos="4571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I.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 provođenju  Programa  kulturnog  razvitka  za 2015. godinu  Ministarstvo će osigurati Korisniku sredstva u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iznosu od</w:t>
      </w:r>
    </w:p>
    <w:p w:rsidR="00431F16" w:rsidRDefault="00431F16" w:rsidP="00431F16">
      <w:pPr>
        <w:tabs>
          <w:tab w:val="center" w:pos="510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= € (slovima: Eura)</w:t>
      </w:r>
    </w:p>
    <w:p w:rsidR="00431F16" w:rsidRDefault="00431F16" w:rsidP="00431F16">
      <w:pPr>
        <w:tabs>
          <w:tab w:val="left" w:pos="3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sz w:val="20"/>
          <w:szCs w:val="20"/>
        </w:rPr>
        <w:tab/>
        <w:t>za objavljivanje knjige:</w:t>
      </w:r>
    </w:p>
    <w:p w:rsidR="00431F16" w:rsidRDefault="00431F16" w:rsidP="00431F16">
      <w:pPr>
        <w:tabs>
          <w:tab w:val="center" w:pos="4535"/>
        </w:tabs>
        <w:autoSpaceDE w:val="0"/>
        <w:autoSpaceDN w:val="0"/>
        <w:adjustRightInd w:val="0"/>
        <w:spacing w:before="12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II.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Sredstva iz točke I. ovog Ugovora isplatit će se na žiro-račun Korisnika kod poslovne banke:</w:t>
      </w:r>
    </w:p>
    <w:p w:rsidR="00431F16" w:rsidRDefault="00431F16" w:rsidP="00431F16">
      <w:pPr>
        <w:tabs>
          <w:tab w:val="center" w:pos="510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before="3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• 80% nakon potpisivanja Ugovora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• 20% nakon podnošenja potpunog izvješća o utrošku ukupnih sredstava. Isplata sredstava ovisit će o tijeku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realizacije ugovorenog programa i priljevu sredstava državnog proračuna.</w:t>
      </w:r>
    </w:p>
    <w:p w:rsidR="00431F16" w:rsidRDefault="00431F16" w:rsidP="00431F16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III.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osigurati preostala sredstva potrebna za objavljivanje knjige iz točke I. ovog Ugovora,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 dobivena sredstva koristiti namjenski te ugovoren</w:t>
      </w:r>
      <w:r w:rsidR="00DC21E0">
        <w:rPr>
          <w:rFonts w:ascii="Tahoma" w:hAnsi="Tahoma" w:cs="Tahoma"/>
          <w:sz w:val="20"/>
          <w:szCs w:val="20"/>
        </w:rPr>
        <w:t>i program izvršiti do   .  . 2016</w:t>
      </w:r>
      <w:r>
        <w:rPr>
          <w:rFonts w:ascii="Tahoma" w:hAnsi="Tahoma" w:cs="Tahoma"/>
          <w:sz w:val="20"/>
          <w:szCs w:val="20"/>
        </w:rPr>
        <w:t>. godine.</w:t>
      </w:r>
    </w:p>
    <w:p w:rsidR="00431F16" w:rsidRDefault="00431F16" w:rsidP="00431F16">
      <w:pPr>
        <w:tabs>
          <w:tab w:val="center" w:pos="453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IV.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Radi kontrole namjenskog korištenja sredstava, Korisnik se obvezuje Ministarstvu dostaviti programski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materijal te financijsko izvješće najkasnije mjesec dana po završetku programa. Izvješće treba sadržavati: a) opis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izvršenog programa, b) financijski pregled ukupnih sredstava, a ne samo sredstava Ministarstva, c) preslike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plaćenih računa i obračun svih troškova sa specifikacijom onih plaćenih sredstvima Ministarstva, d) popratnu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dokumentaciju vezanu uz izvršeni program (5 primjerka objavljene knjige). Ministarstvo ima pravo upotrijebiti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izvješće i programski materijal Korisnika za svoja izvješća i publikacije.</w:t>
      </w:r>
    </w:p>
    <w:p w:rsidR="00431F16" w:rsidRDefault="00431F16" w:rsidP="00431F16">
      <w:pPr>
        <w:tabs>
          <w:tab w:val="center" w:pos="453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V.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pravodobno izvijestiti Ministarstvo o eventualnim objektivnim smetnjama tijekom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izvršenja programa iz točke I. ovog Ugovora, koje onemogućuju izvršenje u ugovorenom roku. Korisnik ne smije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prenijeti tražbinu iz ovog Ugovora na drugog bez suglasnosti Ministarstva. Na osnovi dostavljene obavijesti, u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dogovoru s Korisnikom, Ministarstvo će odlučiti o promjeni ugovornih obveza.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Ukoliko Korisnik nenamjenski koristi sredstva, ne izvrši program ili ne podnese odgovarajuće izvješće, dužan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je vratiti primljena sredstva uz obračunate zakonske zatezne kamate.</w:t>
      </w:r>
    </w:p>
    <w:p w:rsidR="00431F16" w:rsidRDefault="00431F16" w:rsidP="00431F16">
      <w:pPr>
        <w:tabs>
          <w:tab w:val="center" w:pos="4535"/>
        </w:tabs>
        <w:autoSpaceDE w:val="0"/>
        <w:autoSpaceDN w:val="0"/>
        <w:adjustRightInd w:val="0"/>
        <w:spacing w:before="45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VI.</w:t>
      </w:r>
    </w:p>
    <w:p w:rsidR="00431F16" w:rsidRDefault="00431F16" w:rsidP="00431F16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zadržava pravo praćenja izvršenja programa Korisnika iz točke I. ovog Ugovora te</w:t>
      </w:r>
    </w:p>
    <w:p w:rsidR="00431F16" w:rsidRDefault="00431F16" w:rsidP="00431F1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preispitivanja trošenja sredstava u svako doba za trajanja financijske potpore i nakon završetka projekta.</w:t>
      </w:r>
    </w:p>
    <w:p w:rsidR="00431F16" w:rsidRDefault="00431F16" w:rsidP="00431F16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VII.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ne snosi ni neposrednu ni posrednu odgovornost za eventualne štete proizašle iz bilo koje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aktivnosti Korisnika u provedbi ugovorenog programa. Ugovorne strane suglasne su da eventualne sporove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proizašle iz ovog Ugovora, a koje ne bi mogle sporazumno riješiti, rješava nadležni sud u Zagrebu, a mjerodavno</w:t>
      </w:r>
    </w:p>
    <w:p w:rsidR="00431F16" w:rsidRDefault="00431F16" w:rsidP="00431F1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je materijalno pravo Republike Hrvatske.</w:t>
      </w:r>
    </w:p>
    <w:p w:rsidR="00431F16" w:rsidRDefault="00431F16" w:rsidP="00431F16">
      <w:pPr>
        <w:tabs>
          <w:tab w:val="center" w:pos="453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VIII.</w:t>
      </w:r>
    </w:p>
    <w:p w:rsidR="00431F16" w:rsidRDefault="00431F16" w:rsidP="00431F16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Ovaj Ugovor sastavljen je u 3 (tri) istovjetna primjerka od kojih Ministarstvo zadržava 2 (dva), a Korisnik 1</w:t>
      </w:r>
    </w:p>
    <w:p w:rsidR="00431F16" w:rsidRDefault="00431F16" w:rsidP="00431F1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(jedan) primjerak.</w:t>
      </w:r>
    </w:p>
    <w:p w:rsidR="00431F16" w:rsidRDefault="00431F16" w:rsidP="00431F16">
      <w:pPr>
        <w:tabs>
          <w:tab w:val="left" w:pos="6418"/>
        </w:tabs>
        <w:autoSpaceDE w:val="0"/>
        <w:autoSpaceDN w:val="0"/>
        <w:adjustRightInd w:val="0"/>
        <w:spacing w:before="227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Klasa: </w:t>
      </w:r>
    </w:p>
    <w:p w:rsidR="00431F16" w:rsidRDefault="00431F16" w:rsidP="00431F16">
      <w:pPr>
        <w:tabs>
          <w:tab w:val="left" w:pos="6418"/>
        </w:tabs>
        <w:autoSpaceDE w:val="0"/>
        <w:autoSpaceDN w:val="0"/>
        <w:adjustRightInd w:val="0"/>
        <w:spacing w:before="208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Urbroj: </w:t>
      </w:r>
    </w:p>
    <w:p w:rsidR="00431F16" w:rsidRDefault="00431F16" w:rsidP="00431F16">
      <w:pPr>
        <w:tabs>
          <w:tab w:val="left" w:pos="3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ZA KORISNIKA</w:t>
      </w:r>
    </w:p>
    <w:p w:rsidR="00431F16" w:rsidRDefault="00431F16" w:rsidP="00431F16">
      <w:pPr>
        <w:tabs>
          <w:tab w:val="left" w:pos="30"/>
          <w:tab w:val="left" w:pos="641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17"/>
          <w:szCs w:val="17"/>
        </w:rPr>
        <w:tab/>
        <w:t>(potpis i žig)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b/>
          <w:bCs/>
          <w:sz w:val="20"/>
          <w:szCs w:val="20"/>
        </w:rPr>
        <w:t>M I N I S T A R</w:t>
      </w:r>
    </w:p>
    <w:p w:rsidR="00DC21E0" w:rsidRDefault="00DC21E0" w:rsidP="00431F16">
      <w:pPr>
        <w:tabs>
          <w:tab w:val="left" w:pos="641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DC21E0" w:rsidRDefault="00DC21E0" w:rsidP="00431F16">
      <w:pPr>
        <w:tabs>
          <w:tab w:val="left" w:pos="641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431F16" w:rsidRDefault="00431F16" w:rsidP="00431F16">
      <w:pPr>
        <w:tabs>
          <w:tab w:val="left" w:pos="641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ab/>
        <w:t>prof. Berislav Šipuš</w:t>
      </w:r>
    </w:p>
    <w:p w:rsidR="00431F16" w:rsidRDefault="00431F16"/>
    <w:sectPr w:rsidR="00431F16" w:rsidSect="0081201B">
      <w:pgSz w:w="11904" w:h="16833"/>
      <w:pgMar w:top="72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62"/>
    <w:rsid w:val="00431F16"/>
    <w:rsid w:val="004B35AD"/>
    <w:rsid w:val="00727262"/>
    <w:rsid w:val="00DC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5</cp:revision>
  <dcterms:created xsi:type="dcterms:W3CDTF">2015-07-16T13:36:00Z</dcterms:created>
  <dcterms:modified xsi:type="dcterms:W3CDTF">2015-07-16T14:28:00Z</dcterms:modified>
</cp:coreProperties>
</file>